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A3D26" w:rsidRDefault="006A3D26" w:rsidP="006A3D26">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19050</wp:posOffset>
                </wp:positionV>
                <wp:extent cx="1026795" cy="1028700"/>
                <wp:effectExtent l="19050" t="19050" r="40005" b="3810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1028700"/>
                        </a:xfrm>
                        <a:prstGeom prst="star16">
                          <a:avLst>
                            <a:gd name="adj" fmla="val 37500"/>
                          </a:avLst>
                        </a:prstGeom>
                        <a:solidFill>
                          <a:srgbClr val="FFFF99"/>
                        </a:solidFill>
                        <a:ln w="9525">
                          <a:solidFill>
                            <a:srgbClr val="FF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F6690"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AutoShape 8" o:spid="_x0000_s1026" type="#_x0000_t59" style="position:absolute;left:0;text-align:left;margin-left:29.65pt;margin-top:1.5pt;width:80.85pt;height:8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" fillcolor="#ff9" strokecolor="red">
                <v:textbox inset="5.85pt,.7pt,5.85pt,.7pt"/>
                <w10:wrap anchorx="margi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posOffset>104775</wp:posOffset>
                </wp:positionH>
                <wp:positionV relativeFrom="paragraph">
                  <wp:posOffset>6350</wp:posOffset>
                </wp:positionV>
                <wp:extent cx="4629150" cy="922655"/>
                <wp:effectExtent l="0" t="0" r="0" b="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29150" cy="922655"/>
                        </a:xfrm>
                        <a:prstGeom prst="rect">
                          <a:avLst/>
                        </a:prstGeom>
                        <a:noFill/>
                        <a:ln>
                          <a:noFill/>
                        </a:ln>
                        <a:effectLst/>
                      </wps:spPr>
                      <wps:txbx>
                        <w:txbxContent>
                          <w:p w:rsidR="006A3D26" w:rsidRPr="006A3D26" w:rsidRDefault="006A3D26" w:rsidP="006A3D26">
                            <w:pPr>
                              <w:jc w:val="center"/>
                              <w:rPr>
                                <w:rFonts w:ascii="HG創英角ﾎﾟｯﾌﾟ体" w:eastAsia="HG創英角ﾎﾟｯﾌﾟ体" w:hAnsi="HG創英角ﾎﾟｯﾌﾟ体"/>
                                <w:b/>
                                <w:color w:val="5B9BD5" w:themeColor="accent5"/>
                                <w:sz w:val="72"/>
                                <w:szCs w:val="72"/>
                              </w:rPr>
                            </w:pPr>
                            <w:r w:rsidRPr="006A3D26">
                              <w:rPr>
                                <w:rFonts w:ascii="HG創英角ﾎﾟｯﾌﾟ体" w:eastAsia="HG創英角ﾎﾟｯﾌﾟ体" w:hAnsi="HG創英角ﾎﾟｯﾌﾟ体" w:hint="eastAsia"/>
                                <w:b/>
                                <w:color w:val="5B9BD5" w:themeColor="accent5"/>
                                <w:sz w:val="36"/>
                                <w:szCs w:val="36"/>
                              </w:rPr>
                              <w:t>アミノ酸</w:t>
                            </w:r>
                          </w:p>
                        </w:txbxContent>
                      </wps:txbx>
                      <wps:bodyPr rot="0" spcFirstLastPara="0" vertOverflow="overflow" horzOverflow="overflow" vert="horz" wrap="square" lIns="74295" tIns="8890" rIns="74295" bIns="8890" numCol="1" spcCol="0" rtlCol="0" fromWordArt="0" anchor="t" anchorCtr="0" forceAA="0" compatLnSpc="1">
                        <a:prstTxWarp prst="textChevron">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8.25pt;margin-top:.5pt;width:364.5pt;height:72.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" filled="f" stroked="f">
                <v:path arrowok="t"/>
                <v:textbox inset="5.85pt,.7pt,5.85pt,.7pt">
                  <w:txbxContent>
                    <w:p w:rsidR="006A3D26" w:rsidRPr="006A3D26" w:rsidRDefault="006A3D26" w:rsidP="006A3D26">
                      <w:pPr>
                        <w:jc w:val="center"/>
                        <w:rPr>
                          <w:rFonts w:ascii="HG創英角ﾎﾟｯﾌﾟ体" w:eastAsia="HG創英角ﾎﾟｯﾌﾟ体" w:hAnsi="HG創英角ﾎﾟｯﾌﾟ体"/>
                          <w:b/>
                          <w:color w:val="5B9BD5" w:themeColor="accent5"/>
                          <w:sz w:val="72"/>
                          <w:szCs w:val="72"/>
                        </w:rPr>
                      </w:pPr>
                      <w:r w:rsidRPr="006A3D26">
                        <w:rPr>
                          <w:rFonts w:ascii="HG創英角ﾎﾟｯﾌﾟ体" w:eastAsia="HG創英角ﾎﾟｯﾌﾟ体" w:hAnsi="HG創英角ﾎﾟｯﾌﾟ体" w:hint="eastAsia"/>
                          <w:b/>
                          <w:color w:val="5B9BD5" w:themeColor="accent5"/>
                          <w:sz w:val="36"/>
                          <w:szCs w:val="36"/>
                        </w:rPr>
                        <w:t>アミノ酸</w:t>
                      </w:r>
                    </w:p>
                  </w:txbxContent>
                </v:textbox>
                <w10:wrap anchorx="margin"/>
              </v:shape>
            </w:pict>
          </mc:Fallback>
        </mc:AlternateContent>
      </w:r>
    </w:p>
    <w:p w:rsidR="006A3D26" w:rsidRDefault="006A3D26" w:rsidP="006A3D26"/>
    <w:p w:rsidR="006A3D26" w:rsidRDefault="006A3D26" w:rsidP="006A3D26"/>
    <w:p w:rsidR="006A3D26" w:rsidRDefault="006A3D26" w:rsidP="006A3D26"/>
    <w:p w:rsidR="006A3D26" w:rsidRDefault="006A3D26" w:rsidP="006A3D26"/>
    <w:p w:rsidR="006A3D26" w:rsidRDefault="006A3D26" w:rsidP="006A3D26"/>
    <w:p w:rsidR="006A3D26" w:rsidRDefault="006A3D26" w:rsidP="006A3D26">
      <w:r>
        <w:rPr>
          <w:rFonts w:hint="eastAsia"/>
        </w:rPr>
        <w:t>様</w:t>
      </w:r>
    </w:p>
    <w:p w:rsidR="006A3D26" w:rsidRDefault="006A3D26" w:rsidP="006A3D26">
      <w:pPr>
        <w:pStyle w:val="Web"/>
        <w:shd w:val="clear" w:color="auto" w:fill="FFFFFF"/>
        <w:spacing w:before="0" w:beforeAutospacing="0" w:after="0" w:afterAutospacing="0"/>
        <w:outlineLvl w:val="3"/>
      </w:pPr>
    </w:p>
    <w:p w:rsidR="006A3D26" w:rsidRDefault="006A3D26" w:rsidP="006A3D26">
      <w:pPr>
        <w:pStyle w:val="Web"/>
        <w:shd w:val="clear" w:color="auto" w:fill="FFFFFF"/>
        <w:spacing w:before="0" w:beforeAutospacing="0" w:after="0" w:afterAutospacing="0"/>
        <w:outlineLvl w:val="3"/>
      </w:pPr>
      <w:r>
        <w:rPr>
          <w:rFonts w:hint="eastAsia"/>
        </w:rPr>
        <w:t>引用：</w:t>
      </w:r>
      <w:r w:rsidRPr="007D3537">
        <w:rPr>
          <w:rFonts w:ascii="Century" w:eastAsia="ＭＳ 明朝" w:hAnsi="Century" w:cs="Times New Roman" w:hint="eastAsia"/>
          <w:kern w:val="2"/>
          <w:sz w:val="21"/>
        </w:rPr>
        <w:t>アミノ酸とは？</w:t>
      </w:r>
      <w:r>
        <w:rPr>
          <w:rFonts w:ascii="Century" w:eastAsia="ＭＳ 明朝" w:hAnsi="Century" w:cs="Times New Roman" w:hint="eastAsia"/>
          <w:kern w:val="2"/>
          <w:sz w:val="21"/>
        </w:rPr>
        <w:t>（</w:t>
      </w:r>
      <w:r w:rsidRPr="007D3537">
        <w:t xml:space="preserve"> </w:t>
      </w:r>
      <w:hyperlink r:id="rId6" w:history="1">
        <w:r w:rsidRPr="00A20B7F">
          <w:rPr>
            <w:rStyle w:val="a4"/>
          </w:rPr>
          <w:t>https://www.ajinomoto.co.jp/amino/manabou/about.html</w:t>
        </w:r>
      </w:hyperlink>
      <w:r>
        <w:rPr>
          <w:rFonts w:hint="eastAsia"/>
        </w:rPr>
        <w:t>）</w:t>
      </w:r>
    </w:p>
    <w:p w:rsidR="006A3D26" w:rsidRPr="00EC5A6D" w:rsidRDefault="006A3D26" w:rsidP="006A3D26">
      <w:pPr>
        <w:pStyle w:val="Web"/>
        <w:shd w:val="clear" w:color="auto" w:fill="FFFFFF"/>
        <w:spacing w:before="0" w:beforeAutospacing="0" w:after="0" w:afterAutospacing="0"/>
        <w:outlineLvl w:val="3"/>
        <w:rPr>
          <w:rFonts w:ascii="ＭＳ ゴシック" w:eastAsia="ＭＳ ゴシック" w:hAnsi="ＭＳ ゴシック"/>
          <w:color w:val="0000FF"/>
          <w:sz w:val="36"/>
          <w:szCs w:val="36"/>
        </w:rPr>
      </w:pPr>
    </w:p>
    <w:p w:rsidR="006A3D26" w:rsidRDefault="006A3D26" w:rsidP="006A3D26">
      <w:r>
        <w:rPr>
          <w:rFonts w:hint="eastAsia"/>
        </w:rPr>
        <w:t>1806</w:t>
      </w:r>
      <w:r>
        <w:rPr>
          <w:rFonts w:hint="eastAsia"/>
        </w:rPr>
        <w:t>年フランスで、アスパラガスの芽からアミノ酸がはじめて発見され、アスパラギンと名づけられました。以降、尿結石からシステイン、ゼラチンからグリシン、筋肉や羊毛からロイシンが見つかり、</w:t>
      </w:r>
      <w:r>
        <w:rPr>
          <w:rFonts w:hint="eastAsia"/>
        </w:rPr>
        <w:t>1935</w:t>
      </w:r>
      <w:r>
        <w:rPr>
          <w:rFonts w:hint="eastAsia"/>
        </w:rPr>
        <w:t>年までにたんぱく質を構成するすべてのアミノ酸が発見されました。</w:t>
      </w:r>
    </w:p>
    <w:p w:rsidR="006A3D26" w:rsidRDefault="006A3D26" w:rsidP="006A3D26">
      <w:r>
        <w:rPr>
          <w:rFonts w:hint="eastAsia"/>
        </w:rPr>
        <w:t>私たちになじみの深いグルタミン酸は</w:t>
      </w:r>
      <w:r>
        <w:rPr>
          <w:rFonts w:hint="eastAsia"/>
        </w:rPr>
        <w:t>1866</w:t>
      </w:r>
      <w:r>
        <w:rPr>
          <w:rFonts w:hint="eastAsia"/>
        </w:rPr>
        <w:t>年にドイツのリットハウゼンが小麦のたんぱく質グルテンから取り出し、グルタミン酸と名づけました。その後</w:t>
      </w:r>
      <w:r>
        <w:rPr>
          <w:rFonts w:hint="eastAsia"/>
        </w:rPr>
        <w:t>1908</w:t>
      </w:r>
      <w:r>
        <w:rPr>
          <w:rFonts w:hint="eastAsia"/>
        </w:rPr>
        <w:t>年、日本の池田菊苗博士がグルタミン酸は昆布のうま味成分であることを発見。アミノ酸がおいしさのヒミツを握る成分であることがわかり、日本でもアミノ酸のさまざまなチカラについての研究が盛んにすすめられるようになりました。</w:t>
      </w:r>
    </w:p>
    <w:p w:rsidR="006A3D26" w:rsidRDefault="006A3D26" w:rsidP="006A3D26"/>
    <w:p w:rsidR="006A3D26" w:rsidRPr="00EC5A6D" w:rsidRDefault="006A3D26" w:rsidP="006A3D26">
      <w:pPr>
        <w:pStyle w:val="1"/>
      </w:pPr>
      <w:r>
        <w:rPr>
          <w:rFonts w:hint="eastAsia"/>
        </w:rPr>
        <w:t>はじめに</w:t>
      </w:r>
    </w:p>
    <w:p w:rsidR="006A3D26" w:rsidRDefault="006A3D26" w:rsidP="006A3D26"/>
    <w:p w:rsidR="006A3D26" w:rsidRDefault="006A3D26" w:rsidP="006A3D26">
      <w:r>
        <w:rPr>
          <w:rFonts w:hint="eastAsia"/>
        </w:rPr>
        <w:t>私たちが肉、魚、穀物などを食べると、そのたんぱく質は、</w:t>
      </w:r>
      <w:r>
        <w:rPr>
          <w:rFonts w:hint="eastAsia"/>
        </w:rPr>
        <w:t>20</w:t>
      </w:r>
      <w:r>
        <w:rPr>
          <w:rFonts w:hint="eastAsia"/>
        </w:rPr>
        <w:t>種類のアミノ酸に分解され、私たちのカラダの中で再び、必要なたんぱく質に組み換えられます。</w:t>
      </w:r>
    </w:p>
    <w:p w:rsidR="006A3D26" w:rsidRDefault="006A3D26" w:rsidP="006A3D26">
      <w:r>
        <w:rPr>
          <w:rFonts w:hint="eastAsia"/>
        </w:rPr>
        <w:t>その際、</w:t>
      </w:r>
      <w:r>
        <w:rPr>
          <w:rFonts w:hint="eastAsia"/>
        </w:rPr>
        <w:t>11</w:t>
      </w:r>
      <w:r>
        <w:rPr>
          <w:rFonts w:hint="eastAsia"/>
        </w:rPr>
        <w:t>種類のアミノ酸は他のアミノ酸から体内で合成して不足を補うことができますが、残る</w:t>
      </w:r>
      <w:r>
        <w:rPr>
          <w:rFonts w:hint="eastAsia"/>
        </w:rPr>
        <w:t>9</w:t>
      </w:r>
      <w:r>
        <w:rPr>
          <w:rFonts w:hint="eastAsia"/>
        </w:rPr>
        <w:t>種類は食事から摂取することが不可欠です。こ</w:t>
      </w:r>
      <w:r>
        <w:rPr>
          <w:rFonts w:hint="eastAsia"/>
        </w:rPr>
        <w:lastRenderedPageBreak/>
        <w:t>のように体内で合成できないものを必須アミノ酸、合成できるものを非必須アミノ酸とよんでいます。</w:t>
      </w:r>
    </w:p>
    <w:p w:rsidR="006A3D26" w:rsidRDefault="006A3D26" w:rsidP="006A3D26"/>
    <w:p w:rsidR="006A3D26" w:rsidRDefault="006A3D26" w:rsidP="006A3D26">
      <w:pPr>
        <w:pStyle w:val="1"/>
      </w:pPr>
      <w:r>
        <w:rPr>
          <w:rFonts w:hint="eastAsia"/>
        </w:rPr>
        <w:t>代表的な</w:t>
      </w:r>
      <w:r w:rsidRPr="00EE3C23">
        <w:rPr>
          <w:rFonts w:hint="eastAsia"/>
        </w:rPr>
        <w:t>アミノ酸</w:t>
      </w:r>
      <w:r>
        <w:rPr>
          <w:rFonts w:hint="eastAsia"/>
        </w:rPr>
        <w:t>の種類とその働き</w:t>
      </w:r>
    </w:p>
    <w:p w:rsidR="006A3D26" w:rsidRDefault="006A3D26" w:rsidP="006A3D26"/>
    <w:p w:rsidR="006A3D26" w:rsidRPr="00217581" w:rsidRDefault="006A3D26" w:rsidP="006A3D26">
      <w:r w:rsidRPr="00217581">
        <w:rPr>
          <w:rFonts w:hint="eastAsia"/>
        </w:rPr>
        <w:t>分岐鎖アミノ酸</w:t>
      </w:r>
      <w:r w:rsidRPr="00217581">
        <w:fldChar w:fldCharType="begin"/>
      </w:r>
      <w:r w:rsidRPr="00217581">
        <w:instrText xml:space="preserve"> XE </w:instrText>
      </w:r>
      <w:r w:rsidRPr="00217581">
        <w:rPr>
          <w:rFonts w:hint="eastAsia"/>
        </w:rPr>
        <w:instrText>"</w:instrText>
      </w:r>
      <w:r w:rsidRPr="00217581">
        <w:rPr>
          <w:rFonts w:hint="eastAsia"/>
        </w:rPr>
        <w:instrText>分岐鎖アミノ酸</w:instrText>
      </w:r>
      <w:r w:rsidRPr="00217581">
        <w:rPr>
          <w:rFonts w:hint="eastAsia"/>
        </w:rPr>
        <w:instrText>" \y "</w:instrText>
      </w:r>
      <w:r w:rsidRPr="00217581">
        <w:rPr>
          <w:rFonts w:hint="eastAsia"/>
        </w:rPr>
        <w:instrText>ぶんきくさりあみのさん</w:instrText>
      </w:r>
      <w:r w:rsidRPr="00217581">
        <w:rPr>
          <w:rFonts w:hint="eastAsia"/>
        </w:rPr>
        <w:instrText>"</w:instrText>
      </w:r>
      <w:r w:rsidRPr="00217581">
        <w:instrText xml:space="preserve"> </w:instrText>
      </w:r>
      <w:r w:rsidRPr="00217581">
        <w:fldChar w:fldCharType="end"/>
      </w:r>
    </w:p>
    <w:p w:rsidR="006A3D26" w:rsidRPr="00217581" w:rsidRDefault="006A3D26" w:rsidP="006A3D26">
      <w:r w:rsidRPr="00217581">
        <w:rPr>
          <w:rFonts w:hint="eastAsia"/>
        </w:rPr>
        <w:t>筋肉のたんぱく質に多いアミノ酸で、運動時のエネルギー源として利用される。分岐鎖アミノ酸はバリン・ロイシン・イソロイシンという</w:t>
      </w:r>
      <w:r w:rsidRPr="00217581">
        <w:rPr>
          <w:rFonts w:hint="eastAsia"/>
        </w:rPr>
        <w:t>3</w:t>
      </w:r>
      <w:r w:rsidRPr="00217581">
        <w:rPr>
          <w:rFonts w:hint="eastAsia"/>
        </w:rPr>
        <w:t>つのアミノ酸からなる。</w:t>
      </w:r>
    </w:p>
    <w:p w:rsidR="006A3D26" w:rsidRPr="00217581" w:rsidRDefault="006A3D26" w:rsidP="006A3D26"/>
    <w:p w:rsidR="006A3D26" w:rsidRPr="00217581" w:rsidRDefault="006A3D26" w:rsidP="006A3D26">
      <w:r w:rsidRPr="00217581">
        <w:rPr>
          <w:rFonts w:hint="eastAsia"/>
        </w:rPr>
        <w:t>アルギニン</w:t>
      </w:r>
    </w:p>
    <w:p w:rsidR="006A3D26" w:rsidRPr="00217581" w:rsidRDefault="006A3D26" w:rsidP="006A3D26">
      <w:r w:rsidRPr="00217581">
        <w:rPr>
          <w:rFonts w:hint="eastAsia"/>
        </w:rPr>
        <w:t>アミノ酸のひとつ。血管などの機能を正常に保つ働きがあります。</w:t>
      </w:r>
    </w:p>
    <w:p w:rsidR="006A3D26" w:rsidRPr="00217581" w:rsidRDefault="006A3D26" w:rsidP="006A3D26"/>
    <w:p w:rsidR="006A3D26" w:rsidRPr="00217581" w:rsidRDefault="006A3D26" w:rsidP="006A3D26">
      <w:r w:rsidRPr="00217581">
        <w:rPr>
          <w:rFonts w:hint="eastAsia"/>
        </w:rPr>
        <w:t>グルタミン</w:t>
      </w:r>
    </w:p>
    <w:p w:rsidR="006A3D26" w:rsidRPr="00217581" w:rsidRDefault="006A3D26" w:rsidP="006A3D26">
      <w:r w:rsidRPr="00217581">
        <w:rPr>
          <w:rFonts w:hint="eastAsia"/>
        </w:rPr>
        <w:t>胃腸や筋肉などの機能を正常に保つために必要なアミノ酸です。</w:t>
      </w:r>
    </w:p>
    <w:p w:rsidR="006A3D26" w:rsidRPr="00217581" w:rsidRDefault="006A3D26" w:rsidP="006A3D26"/>
    <w:p w:rsidR="006A3D26" w:rsidRPr="00217581" w:rsidRDefault="006A3D26" w:rsidP="006A3D26">
      <w:r w:rsidRPr="00217581">
        <w:rPr>
          <w:rFonts w:hint="eastAsia"/>
        </w:rPr>
        <w:t>システイン</w:t>
      </w:r>
      <w:r w:rsidRPr="00217581">
        <w:fldChar w:fldCharType="begin"/>
      </w:r>
      <w:r w:rsidRPr="00217581">
        <w:instrText xml:space="preserve"> XE </w:instrText>
      </w:r>
      <w:r w:rsidRPr="00217581">
        <w:rPr>
          <w:rFonts w:hint="eastAsia"/>
        </w:rPr>
        <w:instrText>"</w:instrText>
      </w:r>
      <w:r w:rsidRPr="00217581">
        <w:rPr>
          <w:rFonts w:hint="eastAsia"/>
        </w:rPr>
        <w:instrText>システイン</w:instrText>
      </w:r>
      <w:r w:rsidRPr="00217581">
        <w:rPr>
          <w:rFonts w:hint="eastAsia"/>
        </w:rPr>
        <w:instrText>" \y "</w:instrText>
      </w:r>
      <w:r w:rsidRPr="00217581">
        <w:rPr>
          <w:rFonts w:hint="eastAsia"/>
        </w:rPr>
        <w:instrText>しすていん</w:instrText>
      </w:r>
      <w:r w:rsidRPr="00217581">
        <w:rPr>
          <w:rFonts w:hint="eastAsia"/>
        </w:rPr>
        <w:instrText>"</w:instrText>
      </w:r>
      <w:r w:rsidRPr="00217581">
        <w:instrText xml:space="preserve"> </w:instrText>
      </w:r>
      <w:r w:rsidRPr="00217581">
        <w:fldChar w:fldCharType="end"/>
      </w:r>
    </w:p>
    <w:p w:rsidR="006A3D26" w:rsidRPr="00217581" w:rsidRDefault="006A3D26" w:rsidP="006A3D26">
      <w:r w:rsidRPr="00217581">
        <w:rPr>
          <w:rFonts w:hint="eastAsia"/>
        </w:rPr>
        <w:t>皮膚に含まれる黒いメラニン色素の産生を抑えるアミノ酸です。</w:t>
      </w:r>
    </w:p>
    <w:p w:rsidR="006A3D26" w:rsidRPr="00217581" w:rsidRDefault="006A3D26" w:rsidP="006A3D26"/>
    <w:p w:rsidR="006A3D26" w:rsidRPr="00217581" w:rsidRDefault="006A3D26" w:rsidP="006A3D26">
      <w:r w:rsidRPr="00217581">
        <w:rPr>
          <w:rFonts w:hint="eastAsia"/>
        </w:rPr>
        <w:t>アスパラギン酸</w:t>
      </w:r>
      <w:r w:rsidRPr="00217581">
        <w:fldChar w:fldCharType="begin"/>
      </w:r>
      <w:r w:rsidRPr="00217581">
        <w:instrText xml:space="preserve"> XE </w:instrText>
      </w:r>
      <w:r w:rsidRPr="00217581">
        <w:rPr>
          <w:rFonts w:hint="eastAsia"/>
        </w:rPr>
        <w:instrText>"</w:instrText>
      </w:r>
      <w:r w:rsidRPr="00217581">
        <w:rPr>
          <w:rFonts w:hint="eastAsia"/>
        </w:rPr>
        <w:instrText>アスパラギン酸</w:instrText>
      </w:r>
      <w:r w:rsidRPr="00217581">
        <w:rPr>
          <w:rFonts w:hint="eastAsia"/>
        </w:rPr>
        <w:instrText>" \y "</w:instrText>
      </w:r>
      <w:r w:rsidRPr="00217581">
        <w:rPr>
          <w:rFonts w:hint="eastAsia"/>
        </w:rPr>
        <w:instrText>あすぱらぎんさん</w:instrText>
      </w:r>
      <w:r w:rsidRPr="00217581">
        <w:rPr>
          <w:rFonts w:hint="eastAsia"/>
        </w:rPr>
        <w:instrText>"</w:instrText>
      </w:r>
      <w:r w:rsidRPr="00217581">
        <w:instrText xml:space="preserve"> </w:instrText>
      </w:r>
      <w:r w:rsidRPr="00217581">
        <w:fldChar w:fldCharType="end"/>
      </w:r>
    </w:p>
    <w:p w:rsidR="006A3D26" w:rsidRPr="00217581" w:rsidRDefault="006A3D26" w:rsidP="006A3D26">
      <w:r w:rsidRPr="00217581">
        <w:rPr>
          <w:rFonts w:hint="eastAsia"/>
        </w:rPr>
        <w:t>アミノ酸のひとつ。エネルギー源として最も利用され易いアミノ酸のひとつです。栄養剤などの成分として利用されることがあります。</w:t>
      </w:r>
    </w:p>
    <w:p w:rsidR="006A3D26" w:rsidRPr="00217581" w:rsidRDefault="006A3D26" w:rsidP="006A3D26"/>
    <w:p w:rsidR="006A3D26" w:rsidRPr="00217581" w:rsidRDefault="006A3D26" w:rsidP="006A3D26">
      <w:r w:rsidRPr="00217581">
        <w:rPr>
          <w:rFonts w:hint="eastAsia"/>
        </w:rPr>
        <w:t>グルタミン酸</w:t>
      </w:r>
      <w:r w:rsidRPr="00217581">
        <w:fldChar w:fldCharType="begin"/>
      </w:r>
      <w:r w:rsidRPr="00217581">
        <w:instrText xml:space="preserve"> XE </w:instrText>
      </w:r>
      <w:r w:rsidRPr="00217581">
        <w:rPr>
          <w:rFonts w:hint="eastAsia"/>
        </w:rPr>
        <w:instrText>"</w:instrText>
      </w:r>
      <w:r w:rsidRPr="00217581">
        <w:rPr>
          <w:rFonts w:hint="eastAsia"/>
        </w:rPr>
        <w:instrText>グルタミン酸</w:instrText>
      </w:r>
      <w:r w:rsidRPr="00217581">
        <w:rPr>
          <w:rFonts w:hint="eastAsia"/>
        </w:rPr>
        <w:instrText>" \y "</w:instrText>
      </w:r>
      <w:r w:rsidRPr="00217581">
        <w:rPr>
          <w:rFonts w:hint="eastAsia"/>
        </w:rPr>
        <w:instrText>ぐるたみんさん</w:instrText>
      </w:r>
      <w:r w:rsidRPr="00217581">
        <w:rPr>
          <w:rFonts w:hint="eastAsia"/>
        </w:rPr>
        <w:instrText>"</w:instrText>
      </w:r>
      <w:r w:rsidRPr="00217581">
        <w:instrText xml:space="preserve"> </w:instrText>
      </w:r>
      <w:r w:rsidRPr="00217581">
        <w:fldChar w:fldCharType="end"/>
      </w:r>
    </w:p>
    <w:p w:rsidR="006A3D26" w:rsidRPr="00217581" w:rsidRDefault="006A3D26" w:rsidP="006A3D26">
      <w:r w:rsidRPr="00217581">
        <w:rPr>
          <w:rFonts w:hint="eastAsia"/>
        </w:rPr>
        <w:t>昆布やトマト、チーズなどに遊離の形で含まれ、うま味のもとになります。生体内では多くのアミノ酸がグルタミン酸をもとに合成されます。</w:t>
      </w:r>
    </w:p>
    <w:p w:rsidR="006A3D26" w:rsidRPr="00217581" w:rsidRDefault="006A3D26" w:rsidP="006A3D26"/>
    <w:p w:rsidR="006A3D26" w:rsidRPr="00217581" w:rsidRDefault="006A3D26" w:rsidP="006A3D26">
      <w:r w:rsidRPr="00217581">
        <w:rPr>
          <w:rFonts w:hint="eastAsia"/>
        </w:rPr>
        <w:t>アラニン</w:t>
      </w:r>
      <w:r w:rsidRPr="00217581">
        <w:fldChar w:fldCharType="begin"/>
      </w:r>
      <w:r w:rsidRPr="00217581">
        <w:instrText xml:space="preserve"> XE </w:instrText>
      </w:r>
      <w:r w:rsidRPr="00217581">
        <w:rPr>
          <w:rFonts w:hint="eastAsia"/>
        </w:rPr>
        <w:instrText>"</w:instrText>
      </w:r>
      <w:r w:rsidRPr="00217581">
        <w:rPr>
          <w:rFonts w:hint="eastAsia"/>
        </w:rPr>
        <w:instrText>アラニン</w:instrText>
      </w:r>
      <w:r w:rsidRPr="00217581">
        <w:rPr>
          <w:rFonts w:hint="eastAsia"/>
        </w:rPr>
        <w:instrText>" \y "</w:instrText>
      </w:r>
      <w:r w:rsidRPr="00217581">
        <w:rPr>
          <w:rFonts w:hint="eastAsia"/>
        </w:rPr>
        <w:instrText>あらにん</w:instrText>
      </w:r>
      <w:r w:rsidRPr="00217581">
        <w:rPr>
          <w:rFonts w:hint="eastAsia"/>
        </w:rPr>
        <w:instrText>"</w:instrText>
      </w:r>
      <w:r w:rsidRPr="00217581">
        <w:instrText xml:space="preserve"> </w:instrText>
      </w:r>
      <w:r w:rsidRPr="00217581">
        <w:fldChar w:fldCharType="end"/>
      </w:r>
    </w:p>
    <w:p w:rsidR="006A3D26" w:rsidRPr="00217581" w:rsidRDefault="006A3D26" w:rsidP="006A3D26">
      <w:r w:rsidRPr="00217581">
        <w:rPr>
          <w:rFonts w:hint="eastAsia"/>
        </w:rPr>
        <w:t>肝臓で糖を作る原料となるアミノ酸です。肝臓の働きを助けます。</w:t>
      </w:r>
    </w:p>
    <w:p w:rsidR="006A3D26" w:rsidRPr="00217581" w:rsidRDefault="006A3D26" w:rsidP="006A3D26"/>
    <w:p w:rsidR="006A3D26" w:rsidRPr="00217581" w:rsidRDefault="006A3D26" w:rsidP="006A3D26">
      <w:r w:rsidRPr="00217581">
        <w:rPr>
          <w:rFonts w:hint="eastAsia"/>
        </w:rPr>
        <w:lastRenderedPageBreak/>
        <w:t>プロリン</w:t>
      </w:r>
      <w:r w:rsidRPr="00217581">
        <w:fldChar w:fldCharType="begin"/>
      </w:r>
      <w:r w:rsidRPr="00217581">
        <w:instrText xml:space="preserve"> XE </w:instrText>
      </w:r>
      <w:r w:rsidRPr="00217581">
        <w:rPr>
          <w:rFonts w:hint="eastAsia"/>
        </w:rPr>
        <w:instrText>"</w:instrText>
      </w:r>
      <w:r w:rsidRPr="00217581">
        <w:rPr>
          <w:rFonts w:hint="eastAsia"/>
        </w:rPr>
        <w:instrText>プロリン</w:instrText>
      </w:r>
      <w:r w:rsidRPr="00217581">
        <w:rPr>
          <w:rFonts w:hint="eastAsia"/>
        </w:rPr>
        <w:instrText>" \y "</w:instrText>
      </w:r>
      <w:r w:rsidRPr="00217581">
        <w:rPr>
          <w:rFonts w:hint="eastAsia"/>
        </w:rPr>
        <w:instrText>ぷろりん</w:instrText>
      </w:r>
      <w:r w:rsidRPr="00217581">
        <w:rPr>
          <w:rFonts w:hint="eastAsia"/>
        </w:rPr>
        <w:instrText>"</w:instrText>
      </w:r>
      <w:r w:rsidRPr="00217581">
        <w:instrText xml:space="preserve"> </w:instrText>
      </w:r>
      <w:r w:rsidRPr="00217581">
        <w:fldChar w:fldCharType="end"/>
      </w:r>
    </w:p>
    <w:p w:rsidR="006A3D26" w:rsidRDefault="006A3D26" w:rsidP="006A3D26">
      <w:r w:rsidRPr="00217581">
        <w:rPr>
          <w:rFonts w:hint="eastAsia"/>
        </w:rPr>
        <w:t>アミノ酸のひとつ。皮膚などを構成する「コラーゲン」の主要な成分です。</w:t>
      </w:r>
    </w:p>
    <w:p w:rsidR="006A3D26" w:rsidRPr="00217581" w:rsidRDefault="006A3D26" w:rsidP="006A3D26"/>
    <w:p w:rsidR="006A3D26" w:rsidRDefault="006A3D26" w:rsidP="006A3D26">
      <w:pPr>
        <w:pStyle w:val="1"/>
      </w:pPr>
      <w:r>
        <w:rPr>
          <w:rFonts w:hint="eastAsia"/>
        </w:rPr>
        <w:t>その他のアミノ酸</w:t>
      </w:r>
      <w:r>
        <w:fldChar w:fldCharType="begin"/>
      </w:r>
      <w:r>
        <w:instrText xml:space="preserve"> XE </w:instrText>
      </w:r>
      <w:r>
        <w:rPr>
          <w:rFonts w:hint="eastAsia"/>
        </w:rPr>
        <w:instrText>"</w:instrText>
      </w:r>
      <w:r w:rsidRPr="00A04370">
        <w:rPr>
          <w:rFonts w:hint="eastAsia"/>
        </w:rPr>
        <w:instrText>その他のアミノ酸</w:instrText>
      </w:r>
      <w:r>
        <w:rPr>
          <w:rFonts w:hint="eastAsia"/>
        </w:rPr>
        <w:instrText>" \y "そのたのあみのさん"</w:instrText>
      </w:r>
      <w:r>
        <w:instrText xml:space="preserve"> </w:instrText>
      </w:r>
      <w:r>
        <w:fldChar w:fldCharType="end"/>
      </w:r>
    </w:p>
    <w:tbl>
      <w:tblPr>
        <w:tblStyle w:val="a3"/>
        <w:tblW w:w="7488" w:type="dxa"/>
        <w:tblLook w:val="00A0" w:firstRow="1" w:lastRow="0" w:firstColumn="1" w:lastColumn="0" w:noHBand="0" w:noVBand="0"/>
      </w:tblPr>
      <w:tblGrid>
        <w:gridCol w:w="2268"/>
        <w:gridCol w:w="5220"/>
      </w:tblGrid>
      <w:tr w:rsidR="006A3D26" w:rsidTr="00D92A81">
        <w:tc>
          <w:tcPr>
            <w:tcW w:w="2268" w:type="dxa"/>
            <w:shd w:val="clear" w:color="auto" w:fill="auto"/>
          </w:tcPr>
          <w:p w:rsidR="006A3D26" w:rsidRPr="005E2F04" w:rsidRDefault="006A3D26" w:rsidP="00D92A81">
            <w:pPr>
              <w:rPr>
                <w:b/>
                <w:color w:val="FF6600"/>
                <w:szCs w:val="20"/>
              </w:rPr>
            </w:pPr>
            <w:r w:rsidRPr="005E2F04">
              <w:rPr>
                <w:rFonts w:hint="eastAsia"/>
                <w:b/>
                <w:color w:val="FF6600"/>
                <w:szCs w:val="20"/>
              </w:rPr>
              <w:t>種類</w:t>
            </w:r>
          </w:p>
        </w:tc>
        <w:tc>
          <w:tcPr>
            <w:tcW w:w="5220" w:type="dxa"/>
            <w:shd w:val="clear" w:color="auto" w:fill="auto"/>
          </w:tcPr>
          <w:p w:rsidR="006A3D26" w:rsidRPr="005E2F04" w:rsidRDefault="006A3D26" w:rsidP="00D92A81">
            <w:pPr>
              <w:rPr>
                <w:b/>
                <w:color w:val="FF6600"/>
                <w:szCs w:val="20"/>
              </w:rPr>
            </w:pPr>
            <w:r w:rsidRPr="005E2F04">
              <w:rPr>
                <w:rFonts w:hint="eastAsia"/>
                <w:b/>
                <w:color w:val="FF6600"/>
                <w:szCs w:val="20"/>
              </w:rPr>
              <w:t>特性</w:t>
            </w:r>
          </w:p>
        </w:tc>
      </w:tr>
      <w:tr w:rsidR="006A3D26" w:rsidTr="00D92A81">
        <w:tc>
          <w:tcPr>
            <w:tcW w:w="2268" w:type="dxa"/>
          </w:tcPr>
          <w:p w:rsidR="006A3D26" w:rsidRPr="00DF625C" w:rsidRDefault="006A3D26" w:rsidP="00D92A81">
            <w:pPr>
              <w:rPr>
                <w:szCs w:val="20"/>
              </w:rPr>
            </w:pPr>
            <w:r w:rsidRPr="0007147F">
              <w:rPr>
                <w:rFonts w:hint="eastAsia"/>
                <w:szCs w:val="20"/>
              </w:rPr>
              <w:t>リシン（リジン）</w:t>
            </w:r>
          </w:p>
        </w:tc>
        <w:tc>
          <w:tcPr>
            <w:tcW w:w="5220" w:type="dxa"/>
          </w:tcPr>
          <w:p w:rsidR="006A3D26" w:rsidRPr="00DF625C" w:rsidRDefault="006A3D26" w:rsidP="00D92A81">
            <w:pPr>
              <w:rPr>
                <w:szCs w:val="20"/>
              </w:rPr>
            </w:pPr>
            <w:r w:rsidRPr="0007147F">
              <w:rPr>
                <w:rFonts w:hint="eastAsia"/>
                <w:szCs w:val="20"/>
              </w:rPr>
              <w:t>代表的な必須アミノ酸です。パン、麺（小麦粉）やご飯（精白米）に不足しがちなアミノ酸です。</w:t>
            </w:r>
          </w:p>
        </w:tc>
      </w:tr>
      <w:tr w:rsidR="006A3D26" w:rsidTr="00D92A81">
        <w:tc>
          <w:tcPr>
            <w:tcW w:w="2268" w:type="dxa"/>
          </w:tcPr>
          <w:p w:rsidR="006A3D26" w:rsidRPr="00DF625C" w:rsidRDefault="006A3D26" w:rsidP="00D92A81">
            <w:pPr>
              <w:rPr>
                <w:szCs w:val="20"/>
              </w:rPr>
            </w:pPr>
            <w:r w:rsidRPr="00DF625C">
              <w:rPr>
                <w:rFonts w:hint="eastAsia"/>
                <w:szCs w:val="20"/>
              </w:rPr>
              <w:t>メチオニン</w:t>
            </w:r>
          </w:p>
        </w:tc>
        <w:tc>
          <w:tcPr>
            <w:tcW w:w="5220" w:type="dxa"/>
          </w:tcPr>
          <w:p w:rsidR="006A3D26" w:rsidRPr="00DF625C" w:rsidRDefault="006A3D26" w:rsidP="00D92A81">
            <w:pPr>
              <w:rPr>
                <w:szCs w:val="20"/>
              </w:rPr>
            </w:pPr>
            <w:r w:rsidRPr="0007147F">
              <w:rPr>
                <w:rFonts w:hint="eastAsia"/>
                <w:szCs w:val="20"/>
              </w:rPr>
              <w:t>必須アミノ酸のひとつで、生体内で必要なさまざまな物質をつくるのに用いられます。</w:t>
            </w:r>
          </w:p>
        </w:tc>
      </w:tr>
      <w:tr w:rsidR="006A3D26" w:rsidTr="00D92A81">
        <w:tc>
          <w:tcPr>
            <w:tcW w:w="2268" w:type="dxa"/>
          </w:tcPr>
          <w:p w:rsidR="006A3D26" w:rsidRPr="00DF625C" w:rsidRDefault="006A3D26" w:rsidP="00D92A81">
            <w:pPr>
              <w:rPr>
                <w:szCs w:val="20"/>
              </w:rPr>
            </w:pPr>
            <w:r w:rsidRPr="00DF625C">
              <w:rPr>
                <w:rFonts w:hint="eastAsia"/>
                <w:szCs w:val="20"/>
              </w:rPr>
              <w:t>ヒスチジン</w:t>
            </w:r>
          </w:p>
        </w:tc>
        <w:tc>
          <w:tcPr>
            <w:tcW w:w="5220" w:type="dxa"/>
          </w:tcPr>
          <w:p w:rsidR="006A3D26" w:rsidRPr="00DF625C" w:rsidRDefault="006A3D26" w:rsidP="00D92A81">
            <w:pPr>
              <w:rPr>
                <w:szCs w:val="20"/>
              </w:rPr>
            </w:pPr>
            <w:r w:rsidRPr="0007147F">
              <w:rPr>
                <w:rFonts w:hint="eastAsia"/>
                <w:szCs w:val="20"/>
              </w:rPr>
              <w:t>必須アミノ酸のひとつで、ヒスタミンなどをつくるのに用いられます。</w:t>
            </w:r>
          </w:p>
        </w:tc>
      </w:tr>
      <w:tr w:rsidR="006A3D26" w:rsidTr="00D92A81">
        <w:tc>
          <w:tcPr>
            <w:tcW w:w="2268" w:type="dxa"/>
          </w:tcPr>
          <w:p w:rsidR="006A3D26" w:rsidRPr="00DF625C" w:rsidRDefault="006A3D26" w:rsidP="00D92A81">
            <w:pPr>
              <w:rPr>
                <w:szCs w:val="20"/>
              </w:rPr>
            </w:pPr>
            <w:r w:rsidRPr="00DF625C">
              <w:rPr>
                <w:rFonts w:hint="eastAsia"/>
                <w:szCs w:val="20"/>
              </w:rPr>
              <w:t>フェニルアラニン</w:t>
            </w:r>
          </w:p>
        </w:tc>
        <w:tc>
          <w:tcPr>
            <w:tcW w:w="5220" w:type="dxa"/>
          </w:tcPr>
          <w:p w:rsidR="006A3D26" w:rsidRPr="00DF625C" w:rsidRDefault="006A3D26" w:rsidP="00D92A81">
            <w:pPr>
              <w:rPr>
                <w:szCs w:val="20"/>
              </w:rPr>
            </w:pPr>
            <w:r w:rsidRPr="0007147F">
              <w:rPr>
                <w:rFonts w:hint="eastAsia"/>
                <w:szCs w:val="20"/>
              </w:rPr>
              <w:t>必須アミノ酸のひとつで、多種の有用なアミンなどをつくるのに用いられます。</w:t>
            </w:r>
          </w:p>
        </w:tc>
      </w:tr>
      <w:tr w:rsidR="006A3D26" w:rsidTr="00D92A81">
        <w:tc>
          <w:tcPr>
            <w:tcW w:w="2268" w:type="dxa"/>
          </w:tcPr>
          <w:p w:rsidR="006A3D26" w:rsidRPr="00DF625C" w:rsidRDefault="006A3D26" w:rsidP="00D92A81">
            <w:pPr>
              <w:rPr>
                <w:szCs w:val="20"/>
              </w:rPr>
            </w:pPr>
            <w:r w:rsidRPr="00DF625C">
              <w:rPr>
                <w:rFonts w:hint="eastAsia"/>
                <w:szCs w:val="20"/>
              </w:rPr>
              <w:t>トリプトファン</w:t>
            </w:r>
          </w:p>
        </w:tc>
        <w:tc>
          <w:tcPr>
            <w:tcW w:w="5220" w:type="dxa"/>
          </w:tcPr>
          <w:p w:rsidR="006A3D26" w:rsidRPr="00DF625C" w:rsidRDefault="006A3D26" w:rsidP="00D92A81">
            <w:pPr>
              <w:rPr>
                <w:szCs w:val="20"/>
              </w:rPr>
            </w:pPr>
            <w:r w:rsidRPr="0007147F">
              <w:rPr>
                <w:rFonts w:hint="eastAsia"/>
                <w:szCs w:val="20"/>
              </w:rPr>
              <w:t>必須アミノ酸のひとつで、多種の有用なアミンなどをつくるのに用いられます。</w:t>
            </w:r>
          </w:p>
        </w:tc>
      </w:tr>
      <w:tr w:rsidR="006A3D26" w:rsidTr="00D92A81">
        <w:tc>
          <w:tcPr>
            <w:tcW w:w="2268" w:type="dxa"/>
          </w:tcPr>
          <w:p w:rsidR="006A3D26" w:rsidRPr="00DF625C" w:rsidRDefault="006A3D26" w:rsidP="00D92A81">
            <w:pPr>
              <w:rPr>
                <w:szCs w:val="20"/>
              </w:rPr>
            </w:pPr>
            <w:r w:rsidRPr="00DF625C">
              <w:rPr>
                <w:rFonts w:hint="eastAsia"/>
                <w:szCs w:val="20"/>
              </w:rPr>
              <w:t>アスパラギン</w:t>
            </w:r>
          </w:p>
        </w:tc>
        <w:tc>
          <w:tcPr>
            <w:tcW w:w="5220" w:type="dxa"/>
          </w:tcPr>
          <w:p w:rsidR="006A3D26" w:rsidRPr="00DF625C" w:rsidRDefault="006A3D26" w:rsidP="00D92A81">
            <w:pPr>
              <w:rPr>
                <w:szCs w:val="20"/>
              </w:rPr>
            </w:pPr>
            <w:r w:rsidRPr="00DF625C">
              <w:rPr>
                <w:rFonts w:hint="eastAsia"/>
                <w:szCs w:val="20"/>
              </w:rPr>
              <w:t>アスパラギン酸とともに、エネルギー生産の場の近くに位置するアミノ酸。</w:t>
            </w:r>
          </w:p>
        </w:tc>
      </w:tr>
      <w:tr w:rsidR="006A3D26" w:rsidTr="00D92A81">
        <w:tc>
          <w:tcPr>
            <w:tcW w:w="2268" w:type="dxa"/>
          </w:tcPr>
          <w:p w:rsidR="006A3D26" w:rsidRPr="00DF625C" w:rsidRDefault="006A3D26" w:rsidP="00D92A81">
            <w:pPr>
              <w:rPr>
                <w:szCs w:val="20"/>
              </w:rPr>
            </w:pPr>
            <w:r w:rsidRPr="00DF625C">
              <w:rPr>
                <w:rFonts w:hint="eastAsia"/>
                <w:szCs w:val="20"/>
              </w:rPr>
              <w:t>グリシン</w:t>
            </w:r>
          </w:p>
        </w:tc>
        <w:tc>
          <w:tcPr>
            <w:tcW w:w="5220" w:type="dxa"/>
          </w:tcPr>
          <w:p w:rsidR="006A3D26" w:rsidRPr="00DF625C" w:rsidRDefault="006A3D26" w:rsidP="00D92A81">
            <w:pPr>
              <w:rPr>
                <w:szCs w:val="20"/>
              </w:rPr>
            </w:pPr>
            <w:r w:rsidRPr="00DF625C">
              <w:rPr>
                <w:rFonts w:hint="eastAsia"/>
                <w:szCs w:val="20"/>
              </w:rPr>
              <w:t>グルタチオンや血色素成分であるポルフィリンを生成するのに用いられる。</w:t>
            </w:r>
          </w:p>
        </w:tc>
      </w:tr>
      <w:tr w:rsidR="006A3D26" w:rsidTr="00D92A81">
        <w:tc>
          <w:tcPr>
            <w:tcW w:w="2268" w:type="dxa"/>
          </w:tcPr>
          <w:p w:rsidR="006A3D26" w:rsidRPr="00DF625C" w:rsidRDefault="006A3D26" w:rsidP="00D92A81">
            <w:pPr>
              <w:rPr>
                <w:szCs w:val="20"/>
              </w:rPr>
            </w:pPr>
            <w:r w:rsidRPr="00DF625C">
              <w:rPr>
                <w:rFonts w:hint="eastAsia"/>
                <w:szCs w:val="20"/>
              </w:rPr>
              <w:t>セリン</w:t>
            </w:r>
          </w:p>
        </w:tc>
        <w:tc>
          <w:tcPr>
            <w:tcW w:w="5220" w:type="dxa"/>
          </w:tcPr>
          <w:p w:rsidR="006A3D26" w:rsidRPr="00DF625C" w:rsidRDefault="006A3D26" w:rsidP="00D92A81">
            <w:pPr>
              <w:rPr>
                <w:szCs w:val="20"/>
              </w:rPr>
            </w:pPr>
            <w:r w:rsidRPr="0007147F">
              <w:rPr>
                <w:rFonts w:hint="eastAsia"/>
                <w:szCs w:val="20"/>
              </w:rPr>
              <w:t>アミノ酸のひとつ。リン脂質やグリセリン酸をつくるのに用いられます。</w:t>
            </w:r>
          </w:p>
        </w:tc>
      </w:tr>
    </w:tbl>
    <w:p w:rsidR="006A3D26" w:rsidRDefault="006A3D26" w:rsidP="006A3D26">
      <w:pPr>
        <w:jc w:val="center"/>
      </w:pPr>
    </w:p>
    <w:p w:rsidR="006A3D26" w:rsidRDefault="006A3D26" w:rsidP="006A3D26">
      <w:pPr>
        <w:jc w:val="center"/>
      </w:pPr>
      <w:r>
        <w:rPr>
          <w:noProof/>
        </w:rPr>
        <w:drawing>
          <wp:inline distT="0" distB="0" distL="0" distR="0" wp14:anchorId="38D84847" wp14:editId="5C599D63">
            <wp:extent cx="1711002" cy="899160"/>
            <wp:effectExtent l="0" t="0" r="381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blicdomainq-0015657swsfut[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174" cy="902404"/>
                    </a:xfrm>
                    <a:prstGeom prst="rect">
                      <a:avLst/>
                    </a:prstGeom>
                  </pic:spPr>
                </pic:pic>
              </a:graphicData>
            </a:graphic>
          </wp:inline>
        </w:drawing>
      </w:r>
    </w:p>
    <w:p w:rsidR="006A3D26" w:rsidRDefault="006A3D26" w:rsidP="006A3D26">
      <w:pPr>
        <w:jc w:val="center"/>
      </w:pPr>
    </w:p>
    <w:p w:rsidR="006A3D26" w:rsidRDefault="006A3D26" w:rsidP="006A3D26">
      <w:pPr>
        <w:jc w:val="center"/>
      </w:pPr>
    </w:p>
    <w:p w:rsidR="006A3D26" w:rsidRDefault="006A3D26" w:rsidP="006A3D26">
      <w:pPr>
        <w:jc w:val="center"/>
      </w:pPr>
      <w:r>
        <w:br w:type="page"/>
      </w:r>
      <w:r>
        <w:rPr>
          <w:rFonts w:hint="eastAsia"/>
        </w:rPr>
        <w:lastRenderedPageBreak/>
        <w:t>索引</w:t>
      </w:r>
    </w:p>
    <w:p w:rsidR="006A3D26" w:rsidRPr="00A544AD" w:rsidRDefault="006A3D26" w:rsidP="006A3D26"/>
    <w:p w:rsidR="00B5525C" w:rsidRDefault="00B5525C"/>
    <w:sectPr w:rsidR="00B5525C" w:rsidSect="006A3D26">
      <w:pgSz w:w="10319" w:h="14572"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E81" w:rsidRDefault="00436E81" w:rsidP="00D1786A">
      <w:r>
        <w:separator/>
      </w:r>
    </w:p>
  </w:endnote>
  <w:endnote w:type="continuationSeparator" w:id="0">
    <w:p w:rsidR="00436E81" w:rsidRDefault="00436E81" w:rsidP="00D1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E81" w:rsidRDefault="00436E81" w:rsidP="00D1786A">
      <w:r>
        <w:separator/>
      </w:r>
    </w:p>
  </w:footnote>
  <w:footnote w:type="continuationSeparator" w:id="0">
    <w:p w:rsidR="00436E81" w:rsidRDefault="00436E81" w:rsidP="00D17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mailMerge>
    <w:mainDocumentType w:val="formLetters"/>
    <w:linkToQuery/>
    <w:dataType w:val="native"/>
    <w:connectString w:val="Provider=Microsoft.ACE.OLEDB.12.0;User ID=Admin;Data Source=E:\岡田勝\WordPress関係\Pken\P検模擬試験\オリジナル模擬試験\gh-mogi-j2q-word-p3\P検準２級パターン3word\gh-mogi-j2q-word-p3-data.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住所録`"/>
    <w:dataSource r:id="rId1"/>
    <w:odso>
      <w:udl w:val="Provider=Microsoft.ACE.OLEDB.12.0;User ID=Admin;Data Source=E:\岡田勝\WordPress関係\Pken\P検模擬試験\オリジナル模擬試験\gh-mogi-j2q-word-p3\P検準２級パターン3word\gh-mogi-j2q-word-p3-data.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住所録"/>
      <w:src r:id="rId2"/>
      <w:colDelim w:val="9"/>
      <w:type w:val="database"/>
      <w:fHdr/>
      <w:fieldMapData>
        <w:type w:val="dbColumn"/>
        <w:name w:val="ID"/>
        <w:mappedName w:val="識別子"/>
        <w:column w:val="0"/>
        <w:lid w:val="ja-JP"/>
      </w:fieldMapData>
      <w:fieldMapData>
        <w:lid w:val="ja-JP"/>
      </w:fieldMapData>
      <w:fieldMapData>
        <w:lid w:val="ja-JP"/>
      </w:fieldMapData>
      <w:fieldMapData>
        <w:lid w:val="ja-JP"/>
      </w:fieldMapData>
      <w:fieldMapData>
        <w:type w:val="dbColumn"/>
        <w:name w:val="氏名"/>
        <w:mappedName w:val="姓"/>
        <w:column w:val="2"/>
        <w:lid w:val="ja-JP"/>
      </w:fieldMapData>
      <w:fieldMapData>
        <w:lid w:val="ja-JP"/>
      </w:fieldMapData>
      <w:fieldMapData>
        <w:lid w:val="ja-JP"/>
      </w:fieldMapData>
      <w:fieldMapData>
        <w:lid w:val="ja-JP"/>
      </w:fieldMapData>
      <w:fieldMapData>
        <w:type w:val="dbColumn"/>
        <w:name w:val="会社名"/>
        <w:mappedName w:val="会社名"/>
        <w:column w:val="1"/>
        <w:lid w:val="ja-JP"/>
      </w:fieldMapData>
      <w:fieldMapData>
        <w:type w:val="dbColumn"/>
        <w:name w:val="住所"/>
        <w:mappedName w:val="住所 1"/>
        <w:column w:val="3"/>
        <w:lid w:val="ja-JP"/>
      </w:fieldMapData>
      <w:fieldMapData>
        <w:lid w:val="ja-JP"/>
      </w:fieldMapData>
      <w:fieldMapData>
        <w:lid w:val="ja-JP"/>
      </w:fieldMapData>
      <w:fieldMapData>
        <w:lid w:val="ja-JP"/>
      </w:fieldMapData>
      <w:fieldMapData>
        <w:lid w:val="ja-JP"/>
      </w:fieldMapData>
      <w:fieldMapData>
        <w:lid w:val="ja-JP"/>
      </w:fieldMapData>
      <w:fieldMapData>
        <w:type w:val="dbColumn"/>
        <w:name w:val="電話番号"/>
        <w:mappedName w:val="会社電話番号"/>
        <w:column w:val="4"/>
        <w:lid w:val="ja-JP"/>
      </w:fieldMapData>
      <w:fieldMapData>
        <w:lid w:val="ja-JP"/>
      </w:fieldMapData>
      <w:fieldMapData>
        <w:type w:val="dbColumn"/>
        <w:name w:val="電話番号"/>
        <w:mappedName w:val="自宅電話番号"/>
        <w:column w:val="4"/>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odso>
  </w:mailMerge>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26"/>
    <w:rsid w:val="001E048A"/>
    <w:rsid w:val="00286580"/>
    <w:rsid w:val="00436E81"/>
    <w:rsid w:val="006A3D26"/>
    <w:rsid w:val="00B5525C"/>
    <w:rsid w:val="00D1786A"/>
    <w:rsid w:val="00D773CD"/>
    <w:rsid w:val="00EB481C"/>
    <w:rsid w:val="00F52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26"/>
    <w:pPr>
      <w:widowControl w:val="0"/>
      <w:jc w:val="both"/>
    </w:pPr>
    <w:rPr>
      <w:rFonts w:ascii="Century" w:eastAsia="ＭＳ 明朝" w:hAnsi="Century" w:cs="Times New Roman"/>
      <w:szCs w:val="24"/>
    </w:rPr>
  </w:style>
  <w:style w:type="paragraph" w:styleId="1">
    <w:name w:val="heading 1"/>
    <w:basedOn w:val="a"/>
    <w:next w:val="a"/>
    <w:link w:val="10"/>
    <w:qFormat/>
    <w:rsid w:val="006A3D26"/>
    <w:pPr>
      <w:keepNext/>
      <w:outlineLvl w:val="0"/>
    </w:pPr>
    <w:rPr>
      <w:rFonts w:ascii="HGP創英角ﾎﾟｯﾌﾟ体" w:eastAsia="HGP創英角ﾎﾟｯﾌﾟ体" w:hAnsi="Arial"/>
      <w:color w:val="FF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A3D26"/>
    <w:rPr>
      <w:rFonts w:ascii="HGP創英角ﾎﾟｯﾌﾟ体" w:eastAsia="HGP創英角ﾎﾟｯﾌﾟ体" w:hAnsi="Arial" w:cs="Times New Roman"/>
      <w:color w:val="FF0000"/>
      <w:sz w:val="24"/>
      <w:szCs w:val="24"/>
    </w:rPr>
  </w:style>
  <w:style w:type="table" w:styleId="a3">
    <w:name w:val="Table Grid"/>
    <w:basedOn w:val="a1"/>
    <w:rsid w:val="006A3D2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A3D2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4">
    <w:name w:val="Hyperlink"/>
    <w:basedOn w:val="a0"/>
    <w:unhideWhenUsed/>
    <w:rsid w:val="006A3D26"/>
    <w:rPr>
      <w:color w:val="0563C1" w:themeColor="hyperlink"/>
      <w:u w:val="single"/>
    </w:rPr>
  </w:style>
  <w:style w:type="paragraph" w:styleId="a5">
    <w:name w:val="header"/>
    <w:basedOn w:val="a"/>
    <w:link w:val="a6"/>
    <w:uiPriority w:val="99"/>
    <w:unhideWhenUsed/>
    <w:rsid w:val="00D1786A"/>
    <w:pPr>
      <w:tabs>
        <w:tab w:val="center" w:pos="4252"/>
        <w:tab w:val="right" w:pos="8504"/>
      </w:tabs>
      <w:snapToGrid w:val="0"/>
    </w:pPr>
  </w:style>
  <w:style w:type="character" w:customStyle="1" w:styleId="a6">
    <w:name w:val="ヘッダー (文字)"/>
    <w:basedOn w:val="a0"/>
    <w:link w:val="a5"/>
    <w:uiPriority w:val="99"/>
    <w:rsid w:val="00D1786A"/>
    <w:rPr>
      <w:rFonts w:ascii="Century" w:eastAsia="ＭＳ 明朝" w:hAnsi="Century" w:cs="Times New Roman"/>
      <w:szCs w:val="24"/>
    </w:rPr>
  </w:style>
  <w:style w:type="paragraph" w:styleId="a7">
    <w:name w:val="footer"/>
    <w:basedOn w:val="a"/>
    <w:link w:val="a8"/>
    <w:uiPriority w:val="99"/>
    <w:unhideWhenUsed/>
    <w:rsid w:val="00D1786A"/>
    <w:pPr>
      <w:tabs>
        <w:tab w:val="center" w:pos="4252"/>
        <w:tab w:val="right" w:pos="8504"/>
      </w:tabs>
      <w:snapToGrid w:val="0"/>
    </w:pPr>
  </w:style>
  <w:style w:type="character" w:customStyle="1" w:styleId="a8">
    <w:name w:val="フッター (文字)"/>
    <w:basedOn w:val="a0"/>
    <w:link w:val="a7"/>
    <w:uiPriority w:val="99"/>
    <w:rsid w:val="00D1786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jinomoto.co.jp/amino/manabou/about.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E:\&#23713;&#30000;&#21213;\WordPress&#38306;&#20418;\Pken\P&#26908;&#27169;&#25836;&#35430;&#39443;\&#12458;&#12522;&#12472;&#12490;&#12523;&#27169;&#25836;&#35430;&#39443;\gh-mogi-j2q-word-p3\P&#26908;&#28310;&#65298;&#32026;&#12497;&#12479;&#12540;&#12531;3word\gh-mogi-j2q-word-p3-data.mdb" TargetMode="External"/><Relationship Id="rId1" Type="http://schemas.openxmlformats.org/officeDocument/2006/relationships/mailMergeSource" Target="file:///E:\&#23713;&#30000;&#21213;\WordPress&#38306;&#20418;\Pken\P&#26908;&#27169;&#25836;&#35430;&#39443;\&#12458;&#12522;&#12472;&#12490;&#12523;&#27169;&#25836;&#35430;&#39443;\gh-mogi-j2q-word-p3\P&#26908;&#28310;&#65298;&#32026;&#12497;&#12479;&#12540;&#12531;3word\gh-mogi-j2q-word-p3-data.mdb"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249</Words>
  <Characters>1421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2020-11-03T12:46:00Z</dcterms:created>
  <dcterms:modified xsi:type="dcterms:W3CDTF">2020-11-03T12:53:00Z</dcterms:modified>
</cp:coreProperties>
</file>